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BF7E7"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r w:rsidRPr="00AC6BDC">
        <w:rPr>
          <w:rFonts w:ascii="PT Sans" w:eastAsia="Times New Roman" w:hAnsi="PT Sans" w:cs="Times New Roman"/>
          <w:color w:val="716863"/>
          <w:sz w:val="21"/>
          <w:szCs w:val="21"/>
          <w:lang w:eastAsia="en-GB"/>
        </w:rPr>
        <w:t>Dear Parents / Carers,</w:t>
      </w:r>
    </w:p>
    <w:p w14:paraId="4A525A18"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p>
    <w:p w14:paraId="54572A40"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r w:rsidRPr="00AC6BDC">
        <w:rPr>
          <w:rFonts w:ascii="PT Sans" w:eastAsia="Times New Roman" w:hAnsi="PT Sans" w:cs="Times New Roman"/>
          <w:color w:val="716863"/>
          <w:sz w:val="21"/>
          <w:szCs w:val="21"/>
          <w:lang w:eastAsia="en-GB"/>
        </w:rPr>
        <w:t xml:space="preserve">We are pleased to announce that this year the </w:t>
      </w:r>
      <w:proofErr w:type="gramStart"/>
      <w:r w:rsidRPr="00AC6BDC">
        <w:rPr>
          <w:rFonts w:ascii="PT Sans" w:eastAsia="Times New Roman" w:hAnsi="PT Sans" w:cs="Times New Roman"/>
          <w:color w:val="716863"/>
          <w:sz w:val="21"/>
          <w:szCs w:val="21"/>
          <w:lang w:eastAsia="en-GB"/>
        </w:rPr>
        <w:t>Reception</w:t>
      </w:r>
      <w:proofErr w:type="gramEnd"/>
      <w:r w:rsidRPr="00AC6BDC">
        <w:rPr>
          <w:rFonts w:ascii="PT Sans" w:eastAsia="Times New Roman" w:hAnsi="PT Sans" w:cs="Times New Roman"/>
          <w:color w:val="716863"/>
          <w:sz w:val="21"/>
          <w:szCs w:val="21"/>
          <w:lang w:eastAsia="en-GB"/>
        </w:rPr>
        <w:t xml:space="preserve"> children will be performing a version of the Nativity called "Flocking to Bethlehem".</w:t>
      </w:r>
    </w:p>
    <w:p w14:paraId="2EFCC9CB"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p>
    <w:p w14:paraId="32D643D8"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r w:rsidRPr="00AC6BDC">
        <w:rPr>
          <w:rFonts w:ascii="PT Sans" w:eastAsia="Times New Roman" w:hAnsi="PT Sans" w:cs="Times New Roman"/>
          <w:color w:val="716863"/>
          <w:sz w:val="21"/>
          <w:szCs w:val="21"/>
          <w:lang w:eastAsia="en-GB"/>
        </w:rPr>
        <w:t xml:space="preserve">There will be two performances as </w:t>
      </w:r>
      <w:proofErr w:type="gramStart"/>
      <w:r w:rsidRPr="00AC6BDC">
        <w:rPr>
          <w:rFonts w:ascii="PT Sans" w:eastAsia="Times New Roman" w:hAnsi="PT Sans" w:cs="Times New Roman"/>
          <w:color w:val="716863"/>
          <w:sz w:val="21"/>
          <w:szCs w:val="21"/>
          <w:lang w:eastAsia="en-GB"/>
        </w:rPr>
        <w:t>follows:-</w:t>
      </w:r>
      <w:proofErr w:type="gramEnd"/>
    </w:p>
    <w:p w14:paraId="60F579CD"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r w:rsidRPr="00AC6BDC">
        <w:rPr>
          <w:rFonts w:ascii="PT Sans" w:eastAsia="Times New Roman" w:hAnsi="PT Sans" w:cs="Times New Roman"/>
          <w:color w:val="716863"/>
          <w:sz w:val="21"/>
          <w:szCs w:val="21"/>
          <w:lang w:eastAsia="en-GB"/>
        </w:rPr>
        <w:t>Thursday 11th December - 2pm start - gates will open at 1:45pm</w:t>
      </w:r>
    </w:p>
    <w:p w14:paraId="444EA07D"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r w:rsidRPr="00AC6BDC">
        <w:rPr>
          <w:rFonts w:ascii="PT Sans" w:eastAsia="Times New Roman" w:hAnsi="PT Sans" w:cs="Times New Roman"/>
          <w:color w:val="716863"/>
          <w:sz w:val="21"/>
          <w:szCs w:val="21"/>
          <w:lang w:eastAsia="en-GB"/>
        </w:rPr>
        <w:t>Friday 12th December - 10am start - gates will open at 9:45am</w:t>
      </w:r>
    </w:p>
    <w:p w14:paraId="176FAE49"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p>
    <w:p w14:paraId="327DD5F3"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r w:rsidRPr="00AC6BDC">
        <w:rPr>
          <w:rFonts w:ascii="PT Sans" w:eastAsia="Times New Roman" w:hAnsi="PT Sans" w:cs="Times New Roman"/>
          <w:color w:val="716863"/>
          <w:sz w:val="21"/>
          <w:szCs w:val="21"/>
          <w:lang w:eastAsia="en-GB"/>
        </w:rPr>
        <w:t xml:space="preserve">You must use the Arbor App system to book your tickets, these will be available at 1600 today. You will find this under School Shop. If you want two tickets for both </w:t>
      </w:r>
      <w:proofErr w:type="gramStart"/>
      <w:r w:rsidRPr="00AC6BDC">
        <w:rPr>
          <w:rFonts w:ascii="PT Sans" w:eastAsia="Times New Roman" w:hAnsi="PT Sans" w:cs="Times New Roman"/>
          <w:color w:val="716863"/>
          <w:sz w:val="21"/>
          <w:szCs w:val="21"/>
          <w:lang w:eastAsia="en-GB"/>
        </w:rPr>
        <w:t>performances</w:t>
      </w:r>
      <w:proofErr w:type="gramEnd"/>
      <w:r w:rsidRPr="00AC6BDC">
        <w:rPr>
          <w:rFonts w:ascii="PT Sans" w:eastAsia="Times New Roman" w:hAnsi="PT Sans" w:cs="Times New Roman"/>
          <w:color w:val="716863"/>
          <w:sz w:val="21"/>
          <w:szCs w:val="21"/>
          <w:lang w:eastAsia="en-GB"/>
        </w:rPr>
        <w:t xml:space="preserve"> please select both dates. You are only able to book a maximum of two tickets per performance. Each booking is for two tickets.</w:t>
      </w:r>
    </w:p>
    <w:p w14:paraId="2085A44B"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p>
    <w:p w14:paraId="41FCA2FE"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r w:rsidRPr="00AC6BDC">
        <w:rPr>
          <w:rFonts w:ascii="PT Sans" w:eastAsia="Times New Roman" w:hAnsi="PT Sans" w:cs="Times New Roman"/>
          <w:color w:val="716863"/>
          <w:sz w:val="21"/>
          <w:szCs w:val="21"/>
          <w:lang w:eastAsia="en-GB"/>
        </w:rPr>
        <w:t>There will be QR codes for you to scan as you enter the school, this signs you into the building and provides the school with a headcount in case of an emergency, so please remember your phones.</w:t>
      </w:r>
    </w:p>
    <w:p w14:paraId="1405CAA2"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p>
    <w:p w14:paraId="3D3B72F5"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r w:rsidRPr="00AC6BDC">
        <w:rPr>
          <w:rFonts w:ascii="PT Sans" w:eastAsia="Times New Roman" w:hAnsi="PT Sans" w:cs="Times New Roman"/>
          <w:color w:val="716863"/>
          <w:sz w:val="21"/>
          <w:szCs w:val="21"/>
          <w:lang w:eastAsia="en-GB"/>
        </w:rPr>
        <w:t>All children in school will see the play during school time; in view of this, we would ask that younger siblings do not attend the performances. Please let the office staff know if you, or anyone in your party, requires help with access to the hall.</w:t>
      </w:r>
    </w:p>
    <w:p w14:paraId="2CB5ED22"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p>
    <w:p w14:paraId="5A56F9CE"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r w:rsidRPr="00AC6BDC">
        <w:rPr>
          <w:rFonts w:ascii="PT Sans" w:eastAsia="Times New Roman" w:hAnsi="PT Sans" w:cs="Times New Roman"/>
          <w:color w:val="716863"/>
          <w:sz w:val="21"/>
          <w:szCs w:val="21"/>
          <w:lang w:eastAsia="en-GB"/>
        </w:rPr>
        <w:t>If you would like to donate to the school performance fund, we will have collection bowls available at the end of each performance.</w:t>
      </w:r>
    </w:p>
    <w:p w14:paraId="55BA467A"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p>
    <w:p w14:paraId="662E8CB6"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r w:rsidRPr="00AC6BDC">
        <w:rPr>
          <w:rFonts w:ascii="PT Sans" w:eastAsia="Times New Roman" w:hAnsi="PT Sans" w:cs="Times New Roman"/>
          <w:color w:val="716863"/>
          <w:sz w:val="21"/>
          <w:szCs w:val="21"/>
          <w:lang w:eastAsia="en-GB"/>
        </w:rPr>
        <w:t>Lastly, can we remind you that making recordings of the show on personal devices is not allowed. However, the Reception Team will upload photographs to Tapestry.</w:t>
      </w:r>
    </w:p>
    <w:p w14:paraId="22D90C84"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p>
    <w:p w14:paraId="7BC1FB17"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r w:rsidRPr="00AC6BDC">
        <w:rPr>
          <w:rFonts w:ascii="PT Sans" w:eastAsia="Times New Roman" w:hAnsi="PT Sans" w:cs="Times New Roman"/>
          <w:color w:val="716863"/>
          <w:sz w:val="21"/>
          <w:szCs w:val="21"/>
          <w:lang w:eastAsia="en-GB"/>
        </w:rPr>
        <w:t>The roles in the play have been cast, a Tapestry message will follow to let you know what role your child has. As you can appreciate, we have a lot of roles and we are still currently going through our costumes, so we will let you know by Wednesday 26th November, as to what, if any, items we require from yourselves.</w:t>
      </w:r>
    </w:p>
    <w:p w14:paraId="5BCAAB13"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p>
    <w:p w14:paraId="0911CC5A"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r w:rsidRPr="00AC6BDC">
        <w:rPr>
          <w:rFonts w:ascii="PT Sans" w:eastAsia="Times New Roman" w:hAnsi="PT Sans" w:cs="Times New Roman"/>
          <w:color w:val="716863"/>
          <w:sz w:val="21"/>
          <w:szCs w:val="21"/>
          <w:lang w:eastAsia="en-GB"/>
        </w:rPr>
        <w:t>Thank you for your co-operation.</w:t>
      </w:r>
    </w:p>
    <w:p w14:paraId="0AD94103"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p>
    <w:p w14:paraId="4B9FB8ED"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r w:rsidRPr="00AC6BDC">
        <w:rPr>
          <w:rFonts w:ascii="PT Sans" w:eastAsia="Times New Roman" w:hAnsi="PT Sans" w:cs="Times New Roman"/>
          <w:color w:val="716863"/>
          <w:sz w:val="21"/>
          <w:szCs w:val="21"/>
          <w:lang w:eastAsia="en-GB"/>
        </w:rPr>
        <w:t>Yours sincerely,</w:t>
      </w:r>
    </w:p>
    <w:p w14:paraId="498635B6"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p>
    <w:p w14:paraId="3CC76A3F" w14:textId="77777777" w:rsidR="00AC6BDC" w:rsidRPr="00AC6BDC" w:rsidRDefault="00AC6BDC" w:rsidP="00AC6BDC">
      <w:pPr>
        <w:spacing w:after="75" w:line="240" w:lineRule="auto"/>
        <w:rPr>
          <w:rFonts w:ascii="PT Sans" w:eastAsia="Times New Roman" w:hAnsi="PT Sans" w:cs="Times New Roman"/>
          <w:color w:val="716863"/>
          <w:sz w:val="21"/>
          <w:szCs w:val="21"/>
          <w:lang w:eastAsia="en-GB"/>
        </w:rPr>
      </w:pPr>
      <w:r w:rsidRPr="00AC6BDC">
        <w:rPr>
          <w:rFonts w:ascii="PT Sans" w:eastAsia="Times New Roman" w:hAnsi="PT Sans" w:cs="Times New Roman"/>
          <w:b/>
          <w:bCs/>
          <w:i/>
          <w:iCs/>
          <w:color w:val="716863"/>
          <w:sz w:val="21"/>
          <w:szCs w:val="21"/>
          <w:lang w:eastAsia="en-GB"/>
        </w:rPr>
        <w:t>The Reception Team</w:t>
      </w:r>
    </w:p>
    <w:p w14:paraId="743DFED1" w14:textId="77777777" w:rsidR="002F6BB5" w:rsidRDefault="002F6BB5"/>
    <w:sectPr w:rsidR="002F6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altName w:val="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DC"/>
    <w:rsid w:val="002F6BB5"/>
    <w:rsid w:val="00AC6BDC"/>
    <w:rsid w:val="00B20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0F65"/>
  <w15:chartTrackingRefBased/>
  <w15:docId w15:val="{4D1E4D28-75BC-42E7-91BF-DA88DE72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00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460AC62B73694389FD817841E4284E" ma:contentTypeVersion="5" ma:contentTypeDescription="Create a new document." ma:contentTypeScope="" ma:versionID="2d0bc1a571c88d7b5560875c217a36a4">
  <xsd:schema xmlns:xsd="http://www.w3.org/2001/XMLSchema" xmlns:xs="http://www.w3.org/2001/XMLSchema" xmlns:p="http://schemas.microsoft.com/office/2006/metadata/properties" xmlns:ns3="a04cc851-3d4d-44ba-aee0-ec0fd545073e" targetNamespace="http://schemas.microsoft.com/office/2006/metadata/properties" ma:root="true" ma:fieldsID="137595c144a74578056632b1fb0caa53" ns3:_="">
    <xsd:import namespace="a04cc851-3d4d-44ba-aee0-ec0fd545073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cc851-3d4d-44ba-aee0-ec0fd5450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0641B-DBB1-4FEE-A48A-BCB4C0FF982D}">
  <ds:schemaRefs>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a04cc851-3d4d-44ba-aee0-ec0fd545073e"/>
    <ds:schemaRef ds:uri="http://www.w3.org/XML/1998/namespace"/>
  </ds:schemaRefs>
</ds:datastoreItem>
</file>

<file path=customXml/itemProps2.xml><?xml version="1.0" encoding="utf-8"?>
<ds:datastoreItem xmlns:ds="http://schemas.openxmlformats.org/officeDocument/2006/customXml" ds:itemID="{2AF9D9D9-6DBE-4D7C-9BAB-1218BD896EE4}">
  <ds:schemaRefs>
    <ds:schemaRef ds:uri="http://schemas.microsoft.com/sharepoint/v3/contenttype/forms"/>
  </ds:schemaRefs>
</ds:datastoreItem>
</file>

<file path=customXml/itemProps3.xml><?xml version="1.0" encoding="utf-8"?>
<ds:datastoreItem xmlns:ds="http://schemas.openxmlformats.org/officeDocument/2006/customXml" ds:itemID="{AF1E2F1E-2037-4DC0-842E-B4C7E2CDD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cc851-3d4d-44ba-aee0-ec0fd5450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Whayman</dc:creator>
  <cp:keywords/>
  <dc:description/>
  <cp:lastModifiedBy>Elena Whayman</cp:lastModifiedBy>
  <cp:revision>2</cp:revision>
  <dcterms:created xsi:type="dcterms:W3CDTF">2025-12-04T13:50:00Z</dcterms:created>
  <dcterms:modified xsi:type="dcterms:W3CDTF">2025-12-04T13:50:00Z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0x01010021460AC62B73694389FD817841E4284E</vt:lpwstr>
  </property>
</Properties>
</file>